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A68" w:rsidRPr="00C04907" w:rsidRDefault="003F7050">
      <w:pPr>
        <w:pStyle w:val="Heading1"/>
        <w:rPr>
          <w:rFonts w:ascii="Times New Roman" w:hAnsi="Times New Roman"/>
          <w:color w:val="auto"/>
          <w:sz w:val="48"/>
        </w:rPr>
      </w:pPr>
      <w:bookmarkStart w:id="0" w:name="_GoBack"/>
      <w:bookmarkEnd w:id="0"/>
      <w:r w:rsidRPr="00C04907">
        <w:rPr>
          <w:rFonts w:ascii="Times New Roman" w:hAnsi="Times New Roman"/>
          <w:color w:val="auto"/>
          <w:sz w:val="48"/>
        </w:rPr>
        <w:t>La n</w:t>
      </w:r>
      <w:r w:rsidR="001153D3" w:rsidRPr="00C04907">
        <w:rPr>
          <w:rFonts w:ascii="Times New Roman" w:hAnsi="Times New Roman"/>
          <w:color w:val="auto"/>
          <w:sz w:val="48"/>
        </w:rPr>
        <w:t xml:space="preserve">ature </w:t>
      </w:r>
      <w:r w:rsidRPr="00C04907">
        <w:rPr>
          <w:rFonts w:ascii="Times New Roman" w:hAnsi="Times New Roman"/>
          <w:color w:val="auto"/>
          <w:sz w:val="48"/>
        </w:rPr>
        <w:t>et la puis</w:t>
      </w:r>
      <w:r w:rsidR="00BF6181" w:rsidRPr="00C04907">
        <w:rPr>
          <w:rFonts w:ascii="Times New Roman" w:hAnsi="Times New Roman"/>
          <w:color w:val="auto"/>
          <w:sz w:val="48"/>
        </w:rPr>
        <w:t>s</w:t>
      </w:r>
      <w:r w:rsidRPr="00C04907">
        <w:rPr>
          <w:rFonts w:ascii="Times New Roman" w:hAnsi="Times New Roman"/>
          <w:color w:val="auto"/>
          <w:sz w:val="48"/>
        </w:rPr>
        <w:t>ance de Dieu</w:t>
      </w:r>
    </w:p>
    <w:p w:rsidR="00A27A68" w:rsidRPr="00C04907" w:rsidRDefault="00FA0E50">
      <w:pPr>
        <w:pStyle w:val="NormalWeb"/>
      </w:pPr>
      <w:r w:rsidRPr="00C04907">
        <w:t>[Mis en ligne en anglais le 28 av</w:t>
      </w:r>
      <w:r w:rsidR="001153D3" w:rsidRPr="00C04907">
        <w:t>ril 2014</w:t>
      </w:r>
      <w:r w:rsidRPr="00C04907">
        <w:t>]</w:t>
      </w:r>
    </w:p>
    <w:p w:rsidR="00A27A68" w:rsidRPr="00C04907" w:rsidRDefault="001153D3">
      <w:pPr>
        <w:pStyle w:val="Heading4"/>
        <w:rPr>
          <w:rFonts w:ascii="Times New Roman" w:hAnsi="Times New Roman"/>
          <w:i w:val="0"/>
          <w:color w:val="auto"/>
          <w:sz w:val="28"/>
        </w:rPr>
      </w:pPr>
      <w:r w:rsidRPr="00C04907">
        <w:rPr>
          <w:rFonts w:ascii="Times New Roman" w:hAnsi="Times New Roman"/>
          <w:i w:val="0"/>
          <w:color w:val="auto"/>
          <w:sz w:val="28"/>
        </w:rPr>
        <w:t>By David Brandt Berg</w:t>
      </w:r>
    </w:p>
    <w:p w:rsidR="00A27A68" w:rsidRPr="001F3E20" w:rsidRDefault="00801827">
      <w:pPr>
        <w:pStyle w:val="NormalWeb"/>
      </w:pPr>
      <w:r w:rsidRPr="001F3E20">
        <w:t>Dieu est la puissance qui fait fonctionner l’</w:t>
      </w:r>
      <w:r w:rsidR="001153D3" w:rsidRPr="001F3E20">
        <w:t xml:space="preserve">univers. </w:t>
      </w:r>
      <w:r w:rsidR="00BA68A8" w:rsidRPr="001F3E20">
        <w:t xml:space="preserve">Il </w:t>
      </w:r>
      <w:r w:rsidR="00C04907">
        <w:t>est</w:t>
      </w:r>
      <w:r w:rsidR="00BA68A8" w:rsidRPr="001F3E20">
        <w:t xml:space="preserve"> </w:t>
      </w:r>
      <w:r w:rsidR="00C04907">
        <w:t xml:space="preserve">une </w:t>
      </w:r>
      <w:r w:rsidR="00BA68A8" w:rsidRPr="001F3E20">
        <w:t>partie intégrante de toutes les choses vivantes parce que l</w:t>
      </w:r>
      <w:r w:rsidR="00E75200">
        <w:t xml:space="preserve">a </w:t>
      </w:r>
      <w:r w:rsidR="00BA68A8" w:rsidRPr="001F3E20">
        <w:t xml:space="preserve">vie </w:t>
      </w:r>
      <w:r w:rsidR="00E75200">
        <w:t xml:space="preserve">qui est en elles </w:t>
      </w:r>
      <w:r w:rsidR="00BA68A8" w:rsidRPr="001F3E20">
        <w:t xml:space="preserve">est une parcelle </w:t>
      </w:r>
      <w:r w:rsidR="00B51E9D">
        <w:t xml:space="preserve">de la </w:t>
      </w:r>
      <w:r w:rsidR="00BA68A8" w:rsidRPr="001F3E20">
        <w:t xml:space="preserve">vie de Dieu. </w:t>
      </w:r>
      <w:r w:rsidR="002D1665" w:rsidRPr="001F3E20">
        <w:t>« </w:t>
      </w:r>
      <w:r w:rsidR="00511FD1" w:rsidRPr="001F3E20">
        <w:t>Ô</w:t>
      </w:r>
      <w:r w:rsidR="002D1665" w:rsidRPr="001F3E20">
        <w:t xml:space="preserve"> </w:t>
      </w:r>
      <w:r w:rsidR="00511FD1" w:rsidRPr="001F3E20">
        <w:t>Éternel</w:t>
      </w:r>
      <w:r w:rsidR="002D1665" w:rsidRPr="001F3E20">
        <w:t>, Tu as tout fait avec sagesse, la terre est pleine de tout ce que Tu as créé</w:t>
      </w:r>
      <w:r w:rsidR="001153D3" w:rsidRPr="001F3E20">
        <w:t>.</w:t>
      </w:r>
      <w:r w:rsidR="002D1665" w:rsidRPr="001F3E20">
        <w:t> »</w:t>
      </w:r>
      <w:bookmarkStart w:id="1" w:name="_ftnref1"/>
      <w:r w:rsidR="00410F79" w:rsidRPr="001F3E20">
        <w:rPr>
          <w:rStyle w:val="EndnoteReference"/>
        </w:rPr>
        <w:endnoteReference w:id="1"/>
      </w:r>
      <w:bookmarkEnd w:id="1"/>
      <w:r w:rsidR="001153D3" w:rsidRPr="001F3E20">
        <w:t> </w:t>
      </w:r>
      <w:r w:rsidR="002D1665" w:rsidRPr="001F3E20">
        <w:t>« </w:t>
      </w:r>
      <w:r w:rsidRPr="001F3E20">
        <w:t xml:space="preserve">Tout a été créé par </w:t>
      </w:r>
      <w:r w:rsidR="002D1665" w:rsidRPr="001F3E20">
        <w:t>L</w:t>
      </w:r>
      <w:r w:rsidRPr="001F3E20">
        <w:t xml:space="preserve">ui ; rien de ce qui a été créé n’a été créé sans </w:t>
      </w:r>
      <w:r w:rsidR="002D1665" w:rsidRPr="001F3E20">
        <w:t>L</w:t>
      </w:r>
      <w:r w:rsidRPr="001F3E20">
        <w:t>ui.</w:t>
      </w:r>
      <w:r w:rsidR="002D1665" w:rsidRPr="001F3E20">
        <w:t> »</w:t>
      </w:r>
      <w:bookmarkStart w:id="2" w:name="_ftnref2"/>
      <w:r w:rsidR="00410F79" w:rsidRPr="001F3E20">
        <w:rPr>
          <w:rStyle w:val="EndnoteReference"/>
        </w:rPr>
        <w:endnoteReference w:id="2"/>
      </w:r>
      <w:bookmarkEnd w:id="2"/>
      <w:r w:rsidR="001153D3" w:rsidRPr="001F3E20">
        <w:t> </w:t>
      </w:r>
      <w:r w:rsidR="002D1665" w:rsidRPr="001F3E20">
        <w:t>« </w:t>
      </w:r>
      <w:r w:rsidR="008F552C" w:rsidRPr="001F3E20">
        <w:t xml:space="preserve">Tout vient de </w:t>
      </w:r>
      <w:r w:rsidR="002D1665" w:rsidRPr="001F3E20">
        <w:t>L</w:t>
      </w:r>
      <w:r w:rsidR="008F552C" w:rsidRPr="001F3E20">
        <w:t xml:space="preserve">ui, tout vit par </w:t>
      </w:r>
      <w:r w:rsidR="002D1665" w:rsidRPr="001F3E20">
        <w:t>L</w:t>
      </w:r>
      <w:r w:rsidR="008F552C" w:rsidRPr="001F3E20">
        <w:t xml:space="preserve">ui et pour </w:t>
      </w:r>
      <w:r w:rsidR="002D1665" w:rsidRPr="001F3E20">
        <w:t>L</w:t>
      </w:r>
      <w:r w:rsidR="008F552C" w:rsidRPr="001F3E20">
        <w:t xml:space="preserve">ui : source, centre et but de l’univers, à </w:t>
      </w:r>
      <w:r w:rsidR="002D1665" w:rsidRPr="001F3E20">
        <w:t>L</w:t>
      </w:r>
      <w:r w:rsidR="008F552C" w:rsidRPr="001F3E20">
        <w:t>ui soit la gloire à jamais !</w:t>
      </w:r>
      <w:r w:rsidR="002D1665" w:rsidRPr="001F3E20">
        <w:t> »</w:t>
      </w:r>
      <w:bookmarkStart w:id="3" w:name="_ftnref3"/>
      <w:r w:rsidR="00410F79" w:rsidRPr="001F3E20">
        <w:rPr>
          <w:rStyle w:val="EndnoteReference"/>
        </w:rPr>
        <w:endnoteReference w:id="3"/>
      </w:r>
      <w:bookmarkEnd w:id="3"/>
      <w:r w:rsidR="00410F79" w:rsidRPr="001F3E20">
        <w:t xml:space="preserve"> </w:t>
      </w:r>
    </w:p>
    <w:p w:rsidR="00A27A68" w:rsidRPr="007D6871" w:rsidRDefault="001F3E20">
      <w:pPr>
        <w:pStyle w:val="NormalWeb"/>
      </w:pPr>
      <w:r w:rsidRPr="00453ED9">
        <w:t xml:space="preserve">Toutefois, nous savons qu’il existe une autre puissance dans l’univers, une puissance maléfique qui est à l’œuvre dans notre monde et que la Bible appelle Satan ou le diable. </w:t>
      </w:r>
      <w:r w:rsidR="00453ED9" w:rsidRPr="00453ED9">
        <w:t xml:space="preserve">Dieu permet à Satan d’opérer dans le monde pour la </w:t>
      </w:r>
      <w:r w:rsidR="00453ED9" w:rsidRPr="007D6871">
        <w:t xml:space="preserve">même raison qu’Il a donné à Adam et Eve la liberté de choisir entre le bien et le mal, de Lui obéir ou de désobéir, de croire ce que dit sa parole ou d’en douter. </w:t>
      </w:r>
    </w:p>
    <w:p w:rsidR="00A27A68" w:rsidRPr="007D6871" w:rsidRDefault="00453ED9">
      <w:pPr>
        <w:pStyle w:val="NormalWeb"/>
      </w:pPr>
      <w:r w:rsidRPr="007D6871">
        <w:t xml:space="preserve">Si Dieu n’avait pas permis au diable et au mal d’exister, nous ne saurions pas ce qu’est le bien. Si vous ne connaissiez que le bien et la lumière, comment sauriez-vous que c’est la lumière, </w:t>
      </w:r>
      <w:r w:rsidR="00000BDA">
        <w:t>s</w:t>
      </w:r>
      <w:r w:rsidRPr="007D6871">
        <w:t>i</w:t>
      </w:r>
      <w:r w:rsidR="00000BDA">
        <w:t xml:space="preserve"> </w:t>
      </w:r>
      <w:r w:rsidRPr="007D6871">
        <w:t>vous n</w:t>
      </w:r>
      <w:r w:rsidR="00E75200">
        <w:t>’a</w:t>
      </w:r>
      <w:r w:rsidR="00000BDA">
        <w:t>v</w:t>
      </w:r>
      <w:r w:rsidR="00E75200">
        <w:t>iez aucune expérience d</w:t>
      </w:r>
      <w:r w:rsidRPr="007D6871">
        <w:t xml:space="preserve">es ténèbres ? </w:t>
      </w:r>
    </w:p>
    <w:p w:rsidR="00A27A68" w:rsidRPr="00643640" w:rsidRDefault="007D6871">
      <w:pPr>
        <w:pStyle w:val="NormalWeb"/>
      </w:pPr>
      <w:r w:rsidRPr="007D6871">
        <w:t>Nous nous représentons Dieu comme une personne parce que la Bible n’a pas de f</w:t>
      </w:r>
      <w:r>
        <w:t>açon plus simple de nous Le présenter</w:t>
      </w:r>
      <w:r w:rsidR="00000BDA">
        <w:t>,</w:t>
      </w:r>
      <w:r>
        <w:t xml:space="preserve"> si </w:t>
      </w:r>
      <w:r w:rsidRPr="007D6871">
        <w:t xml:space="preserve">ce n’est comme une personne. Mais Dieu </w:t>
      </w:r>
      <w:r w:rsidR="00FC2085">
        <w:t xml:space="preserve">est </w:t>
      </w:r>
      <w:r w:rsidRPr="007D6871">
        <w:t xml:space="preserve">différent de la conception que </w:t>
      </w:r>
      <w:r w:rsidRPr="007D6871">
        <w:rPr>
          <w:i/>
        </w:rPr>
        <w:t>nous</w:t>
      </w:r>
      <w:r w:rsidRPr="007D6871">
        <w:t xml:space="preserve"> avons des gens et des personnes. </w:t>
      </w:r>
      <w:r w:rsidR="00D55363" w:rsidRPr="007D6871">
        <w:t xml:space="preserve">Dieu est </w:t>
      </w:r>
      <w:r w:rsidR="00D55363" w:rsidRPr="007D6871">
        <w:rPr>
          <w:i/>
        </w:rPr>
        <w:t>Esprit</w:t>
      </w:r>
      <w:r w:rsidR="001153D3" w:rsidRPr="007D6871">
        <w:t>.</w:t>
      </w:r>
      <w:r w:rsidR="00410F79" w:rsidRPr="007D6871">
        <w:rPr>
          <w:rStyle w:val="EndnoteReference"/>
        </w:rPr>
        <w:endnoteReference w:id="4"/>
      </w:r>
      <w:r w:rsidR="001153D3" w:rsidRPr="007D6871">
        <w:t> </w:t>
      </w:r>
      <w:bookmarkStart w:id="4" w:name="_ftnref5"/>
      <w:r w:rsidR="00D55363" w:rsidRPr="007D6871">
        <w:t>Personne n’a jamais vu Dieu</w:t>
      </w:r>
      <w:r w:rsidR="00410F79" w:rsidRPr="007D6871">
        <w:rPr>
          <w:rStyle w:val="EndnoteReference"/>
        </w:rPr>
        <w:endnoteReference w:id="5"/>
      </w:r>
      <w:bookmarkEnd w:id="4"/>
      <w:r w:rsidR="001153D3" w:rsidRPr="007D6871">
        <w:t> </w:t>
      </w:r>
      <w:r w:rsidR="00D55363" w:rsidRPr="007D6871">
        <w:t>parce qu’Il est</w:t>
      </w:r>
      <w:r w:rsidR="001153D3" w:rsidRPr="007D6871">
        <w:t xml:space="preserve"> </w:t>
      </w:r>
      <w:r w:rsidRPr="007D6871">
        <w:t>tout et partout, la puissance de l’univers</w:t>
      </w:r>
      <w:r>
        <w:t xml:space="preserve">, la puissance de l’amour. </w:t>
      </w:r>
      <w:r w:rsidRPr="00640F42">
        <w:t xml:space="preserve">Il est </w:t>
      </w:r>
      <w:r w:rsidR="00640F42" w:rsidRPr="00640F42">
        <w:t xml:space="preserve">incarné dans son Fils, Jésus. C’est pour cette raison que Jésus nous a été envoyé, pour personnifier Dieu et nous montrer à quoi </w:t>
      </w:r>
      <w:r w:rsidR="00FC2085">
        <w:t xml:space="preserve">Il </w:t>
      </w:r>
      <w:r w:rsidR="00640F42" w:rsidRPr="00640F42">
        <w:t>ressemble, et</w:t>
      </w:r>
      <w:r w:rsidR="00FC2085">
        <w:t>,</w:t>
      </w:r>
      <w:r w:rsidR="00640F42" w:rsidRPr="00640F42">
        <w:t xml:space="preserve"> en un sens</w:t>
      </w:r>
      <w:r w:rsidR="00FC2085">
        <w:t>,</w:t>
      </w:r>
      <w:r w:rsidR="00640F42" w:rsidRPr="00640F42">
        <w:t xml:space="preserve"> pour nous </w:t>
      </w:r>
      <w:r w:rsidR="00640F42" w:rsidRPr="00640F42">
        <w:rPr>
          <w:i/>
        </w:rPr>
        <w:t>montrer</w:t>
      </w:r>
      <w:r w:rsidR="00640F42" w:rsidRPr="00640F42">
        <w:t xml:space="preserve"> qui est Dieu – en amenant Dieu </w:t>
      </w:r>
      <w:r w:rsidR="00640F42">
        <w:t xml:space="preserve">au </w:t>
      </w:r>
      <w:r w:rsidR="00640F42" w:rsidRPr="00341F8C">
        <w:t xml:space="preserve">niveau de notre petit entendement </w:t>
      </w:r>
      <w:r w:rsidR="00640F42" w:rsidRPr="00B84A3E">
        <w:t xml:space="preserve">humain, au niveau de notre perception humaine, en sorte que nous puissions Le comprendre. </w:t>
      </w:r>
      <w:r w:rsidR="00341F8C" w:rsidRPr="00B84A3E">
        <w:t xml:space="preserve">Autrement dit, pour </w:t>
      </w:r>
      <w:r w:rsidR="00FC2085">
        <w:t>L</w:t>
      </w:r>
      <w:r w:rsidR="00341F8C" w:rsidRPr="00B84A3E">
        <w:t xml:space="preserve">’amener de ses quatre ou cinq dimensions, ou Dieu seul sait de combien de dimensions, jusqu’à notre </w:t>
      </w:r>
      <w:r w:rsidR="00640F42" w:rsidRPr="00B84A3E">
        <w:t>niveau d’êtres tridimensionnels</w:t>
      </w:r>
      <w:r w:rsidR="00FC2085">
        <w:t>,</w:t>
      </w:r>
      <w:r w:rsidR="00640F42" w:rsidRPr="00B84A3E">
        <w:t xml:space="preserve"> pour </w:t>
      </w:r>
      <w:r w:rsidR="00341F8C" w:rsidRPr="00B84A3E">
        <w:t xml:space="preserve">que </w:t>
      </w:r>
      <w:r w:rsidR="00640F42" w:rsidRPr="00B84A3E">
        <w:t>no</w:t>
      </w:r>
      <w:r w:rsidR="00341F8C" w:rsidRPr="00B84A3E">
        <w:t>us</w:t>
      </w:r>
      <w:r w:rsidR="00640F42" w:rsidRPr="00B84A3E">
        <w:t xml:space="preserve"> </w:t>
      </w:r>
      <w:r w:rsidR="00341F8C" w:rsidRPr="00B84A3E">
        <w:t xml:space="preserve">puissions voir </w:t>
      </w:r>
      <w:r w:rsidR="00640F42" w:rsidRPr="00B84A3E">
        <w:t>à quoi Dieu ressemb</w:t>
      </w:r>
      <w:r w:rsidR="00341F8C" w:rsidRPr="00B84A3E">
        <w:t>l</w:t>
      </w:r>
      <w:r w:rsidR="00640F42" w:rsidRPr="00B84A3E">
        <w:t xml:space="preserve">e. </w:t>
      </w:r>
      <w:r w:rsidR="00640F42" w:rsidRPr="00643640">
        <w:t xml:space="preserve">Et nous </w:t>
      </w:r>
      <w:r w:rsidR="00640F42" w:rsidRPr="00643640">
        <w:rPr>
          <w:i/>
        </w:rPr>
        <w:t>Le</w:t>
      </w:r>
      <w:r w:rsidR="00640F42" w:rsidRPr="00643640">
        <w:t xml:space="preserve"> voyons en </w:t>
      </w:r>
      <w:r w:rsidR="00640F42" w:rsidRPr="00643640">
        <w:rPr>
          <w:i/>
        </w:rPr>
        <w:t>Jésus</w:t>
      </w:r>
      <w:r w:rsidR="00640F42" w:rsidRPr="00643640">
        <w:t xml:space="preserve">, son Fils. </w:t>
      </w:r>
    </w:p>
    <w:p w:rsidR="00867E72" w:rsidRPr="00D74C9C" w:rsidRDefault="00B84A3E">
      <w:pPr>
        <w:pStyle w:val="NormalWeb"/>
      </w:pPr>
      <w:r w:rsidRPr="00B84A3E">
        <w:t>Il a fait venir Jésus dans ce monde d’une manière tout à fait banale</w:t>
      </w:r>
      <w:r w:rsidR="00F54180">
        <w:t>,</w:t>
      </w:r>
      <w:r w:rsidRPr="00B84A3E">
        <w:t xml:space="preserve"> en </w:t>
      </w:r>
      <w:r w:rsidR="00F54180">
        <w:t>L</w:t>
      </w:r>
      <w:r w:rsidRPr="00B84A3E">
        <w:t>e faisant naître d’une femme. Son Fils est né comme tous les bébés, ce qui a fait de Lui un être humain comme nous</w:t>
      </w:r>
      <w:r w:rsidR="00F54180">
        <w:t>,</w:t>
      </w:r>
      <w:r w:rsidRPr="00B84A3E">
        <w:t xml:space="preserve"> </w:t>
      </w:r>
      <w:r w:rsidR="00401FB7">
        <w:t>d</w:t>
      </w:r>
      <w:r w:rsidRPr="00B84A3E">
        <w:t xml:space="preserve">e sorte qu’Il était capable de comprendre notre humanité, nos faiblesses humaines et nos problèmes, et </w:t>
      </w:r>
      <w:r w:rsidR="00D91AEA">
        <w:t>d</w:t>
      </w:r>
      <w:r w:rsidR="00401FB7">
        <w:t xml:space="preserve">’être </w:t>
      </w:r>
      <w:r w:rsidRPr="00B84A3E">
        <w:t xml:space="preserve">un grand-prêtre </w:t>
      </w:r>
      <w:r w:rsidR="00401FB7">
        <w:t xml:space="preserve">qui a de la </w:t>
      </w:r>
      <w:r w:rsidRPr="00B84A3E">
        <w:t>compass</w:t>
      </w:r>
      <w:r w:rsidR="00401FB7">
        <w:t xml:space="preserve">ion pour </w:t>
      </w:r>
      <w:r w:rsidRPr="00B84A3E">
        <w:t>nous.</w:t>
      </w:r>
      <w:r w:rsidR="00410F79" w:rsidRPr="00B84A3E">
        <w:rPr>
          <w:rStyle w:val="EndnoteReference"/>
        </w:rPr>
        <w:endnoteReference w:id="6"/>
      </w:r>
      <w:r w:rsidR="001153D3" w:rsidRPr="00B84A3E">
        <w:t> </w:t>
      </w:r>
      <w:r w:rsidR="00643640" w:rsidRPr="00643640">
        <w:t>En même temps, vu qu’Il est une partie intégrante de Dieu, le Fil</w:t>
      </w:r>
      <w:r w:rsidR="00643640">
        <w:t>s</w:t>
      </w:r>
      <w:r w:rsidR="00643640" w:rsidRPr="00643640">
        <w:t xml:space="preserve"> de Dieu, Il représe</w:t>
      </w:r>
      <w:r w:rsidR="00643640">
        <w:t xml:space="preserve">ntait Dieu auprès de nous, Dieu incarné en Jésus. </w:t>
      </w:r>
      <w:r w:rsidR="00D91AEA">
        <w:t>Toutefois</w:t>
      </w:r>
      <w:r w:rsidR="00643640" w:rsidRPr="00643640">
        <w:t xml:space="preserve">, </w:t>
      </w:r>
      <w:r w:rsidR="00643640" w:rsidRPr="00D74C9C">
        <w:t xml:space="preserve">bien que Dieu parle comme une personne dans la Bible, et qu’Il présente de nombreuses similitudes avec les êtres humains </w:t>
      </w:r>
      <w:r w:rsidR="00CE7899">
        <w:t xml:space="preserve">du fait </w:t>
      </w:r>
      <w:r w:rsidR="00643640" w:rsidRPr="00D74C9C">
        <w:t xml:space="preserve">que nous avons été créés à son image, </w:t>
      </w:r>
      <w:r w:rsidR="00867E72" w:rsidRPr="00D74C9C">
        <w:t xml:space="preserve">Il n’est pas </w:t>
      </w:r>
      <w:r w:rsidR="00CE7899" w:rsidRPr="00643640">
        <w:t xml:space="preserve">au sens strict </w:t>
      </w:r>
      <w:r w:rsidR="00CE7899" w:rsidRPr="00D74C9C">
        <w:t>du terme</w:t>
      </w:r>
      <w:r w:rsidR="00867E72" w:rsidRPr="00D74C9C">
        <w:t xml:space="preserve"> une personne que l’on peut voir, un genre de roi majestueux à la barbe fleurie</w:t>
      </w:r>
      <w:r w:rsidR="006C1422">
        <w:t>,</w:t>
      </w:r>
      <w:r w:rsidR="00867E72" w:rsidRPr="00D74C9C">
        <w:t xml:space="preserve"> comme </w:t>
      </w:r>
      <w:r w:rsidR="006C1422">
        <w:t>L</w:t>
      </w:r>
      <w:r w:rsidR="00867E72" w:rsidRPr="00D74C9C">
        <w:t>’ont dépeint certains artistes.</w:t>
      </w:r>
    </w:p>
    <w:p w:rsidR="0087037E" w:rsidRDefault="00D74C9C">
      <w:pPr>
        <w:pStyle w:val="NormalWeb"/>
      </w:pPr>
      <w:r w:rsidRPr="00D74C9C">
        <w:t>Mais comment dépeindre Dieu</w:t>
      </w:r>
      <w:r w:rsidR="006648A0">
        <w:t xml:space="preserve"> autrement</w:t>
      </w:r>
      <w:r w:rsidRPr="00D74C9C">
        <w:t xml:space="preserve"> ? Comment représenter l</w:t>
      </w:r>
      <w:r w:rsidR="006648A0">
        <w:t>e</w:t>
      </w:r>
      <w:r w:rsidRPr="00D74C9C">
        <w:t xml:space="preserve"> Père de Jésus si ce n’est sous les traits d’un homme, bien que</w:t>
      </w:r>
      <w:r w:rsidR="00336651">
        <w:t>,</w:t>
      </w:r>
      <w:r w:rsidRPr="00D74C9C">
        <w:t xml:space="preserve"> techniquement parlant, Il s</w:t>
      </w:r>
      <w:r w:rsidR="00336651">
        <w:t>oi</w:t>
      </w:r>
      <w:r w:rsidRPr="00D74C9C">
        <w:t xml:space="preserve">t différent de nous ? </w:t>
      </w:r>
      <w:bookmarkStart w:id="5" w:name="a"/>
      <w:bookmarkEnd w:id="5"/>
      <w:r w:rsidRPr="00D74C9C">
        <w:t xml:space="preserve">Il est </w:t>
      </w:r>
      <w:r w:rsidR="00336651">
        <w:t xml:space="preserve">l’amour, qui </w:t>
      </w:r>
      <w:r w:rsidR="006648A0">
        <w:t xml:space="preserve">est </w:t>
      </w:r>
      <w:r w:rsidRPr="00D74C9C">
        <w:t xml:space="preserve">la puissance de l’univers. Donc, on ne </w:t>
      </w:r>
      <w:r w:rsidR="006648A0">
        <w:t xml:space="preserve">peut </w:t>
      </w:r>
      <w:r w:rsidRPr="00D74C9C">
        <w:t>pas dire que Dieu est une per</w:t>
      </w:r>
      <w:r>
        <w:t>s</w:t>
      </w:r>
      <w:r w:rsidRPr="00D74C9C">
        <w:t>o</w:t>
      </w:r>
      <w:r>
        <w:t>n</w:t>
      </w:r>
      <w:r w:rsidRPr="00D74C9C">
        <w:t xml:space="preserve">ne </w:t>
      </w:r>
      <w:r>
        <w:t>puisqu’Il n’est pas humain </w:t>
      </w:r>
      <w:r w:rsidR="00512B1D">
        <w:t>et qu’</w:t>
      </w:r>
      <w:r>
        <w:t>on ne peut pas Le voir</w:t>
      </w:r>
      <w:r w:rsidR="00F0476A">
        <w:t xml:space="preserve">. </w:t>
      </w:r>
      <w:r w:rsidR="009F0DBA" w:rsidRPr="0087037E">
        <w:t xml:space="preserve">On ne peut pas Le toucher </w:t>
      </w:r>
      <w:r w:rsidR="009F0DBA" w:rsidRPr="0087037E">
        <w:lastRenderedPageBreak/>
        <w:t xml:space="preserve">physiquement </w:t>
      </w:r>
      <w:r w:rsidR="0087037E" w:rsidRPr="0087037E">
        <w:t>ni sentir sa présence</w:t>
      </w:r>
      <w:r w:rsidR="006648A0">
        <w:t>,</w:t>
      </w:r>
      <w:r w:rsidR="0087037E" w:rsidRPr="0087037E">
        <w:t xml:space="preserve"> si ce n’est </w:t>
      </w:r>
      <w:r w:rsidR="0087037E">
        <w:t xml:space="preserve">via sa puissance </w:t>
      </w:r>
      <w:r w:rsidR="001153D3" w:rsidRPr="0087037E">
        <w:t>spiritu</w:t>
      </w:r>
      <w:r w:rsidR="0087037E" w:rsidRPr="0087037E">
        <w:t>elle</w:t>
      </w:r>
      <w:r w:rsidR="0087037E">
        <w:t xml:space="preserve"> et les pouvoirs qu’Il exerce</w:t>
      </w:r>
      <w:r w:rsidR="00336651">
        <w:t>,</w:t>
      </w:r>
      <w:r w:rsidR="0087037E">
        <w:t xml:space="preserve"> et que nous sentons quotidiennement. </w:t>
      </w:r>
    </w:p>
    <w:p w:rsidR="00A27A68" w:rsidRPr="00060320" w:rsidRDefault="001F14B4">
      <w:pPr>
        <w:pStyle w:val="NormalWeb"/>
      </w:pPr>
      <w:r w:rsidRPr="001F14B4">
        <w:t xml:space="preserve">Puisque Dieu n’est pas une personne </w:t>
      </w:r>
      <w:r w:rsidR="001153D3" w:rsidRPr="001F14B4">
        <w:t>physi</w:t>
      </w:r>
      <w:r w:rsidRPr="001F14B4">
        <w:t xml:space="preserve">que mais un esprit, cela veut dire qu’Il est une puissance, quelque </w:t>
      </w:r>
      <w:r w:rsidRPr="00060320">
        <w:t xml:space="preserve">chose de spirituel que l’on ne peut pas voir. </w:t>
      </w:r>
      <w:r w:rsidR="005F7AAC" w:rsidRPr="00060320">
        <w:t xml:space="preserve">La </w:t>
      </w:r>
      <w:r w:rsidR="001153D3" w:rsidRPr="00060320">
        <w:t xml:space="preserve">Bible </w:t>
      </w:r>
      <w:r w:rsidR="005F7AAC" w:rsidRPr="00060320">
        <w:t>dit on ne peut plus clairement que Dieu est un Esprit : « </w:t>
      </w:r>
      <w:r w:rsidR="004C0233" w:rsidRPr="00060320">
        <w:t>Personne n’a jamais vu Dieu</w:t>
      </w:r>
      <w:r w:rsidR="001153D3" w:rsidRPr="00060320">
        <w:t xml:space="preserve">, </w:t>
      </w:r>
      <w:r w:rsidR="004C0233" w:rsidRPr="00060320">
        <w:t>ca</w:t>
      </w:r>
      <w:r w:rsidR="001153D3" w:rsidRPr="00060320">
        <w:t xml:space="preserve">r </w:t>
      </w:r>
      <w:r w:rsidR="004C0233" w:rsidRPr="00060320">
        <w:t>Dieu est Esprit</w:t>
      </w:r>
      <w:r w:rsidR="001153D3" w:rsidRPr="00060320">
        <w:t>.</w:t>
      </w:r>
      <w:r w:rsidR="005F7AAC" w:rsidRPr="00060320">
        <w:t> »</w:t>
      </w:r>
      <w:r w:rsidR="00410F79" w:rsidRPr="00060320">
        <w:rPr>
          <w:rStyle w:val="EndnoteReference"/>
        </w:rPr>
        <w:endnoteReference w:id="7"/>
      </w:r>
      <w:r w:rsidR="00410F79" w:rsidRPr="00060320">
        <w:t xml:space="preserve"> </w:t>
      </w:r>
    </w:p>
    <w:p w:rsidR="00A27A68" w:rsidRPr="00643640" w:rsidRDefault="001153D3">
      <w:pPr>
        <w:pStyle w:val="NormalWeb"/>
      </w:pPr>
      <w:r w:rsidRPr="00060320">
        <w:t>J</w:t>
      </w:r>
      <w:r w:rsidR="00060320" w:rsidRPr="00060320">
        <w:t>é</w:t>
      </w:r>
      <w:r w:rsidRPr="00060320">
        <w:t xml:space="preserve">sus </w:t>
      </w:r>
      <w:r w:rsidR="00060320" w:rsidRPr="00060320">
        <w:t xml:space="preserve">est en quelque sorte une </w:t>
      </w:r>
      <w:r w:rsidRPr="00060320">
        <w:rPr>
          <w:rStyle w:val="Emphasis"/>
        </w:rPr>
        <w:t>i</w:t>
      </w:r>
      <w:r w:rsidR="00060320" w:rsidRPr="00060320">
        <w:rPr>
          <w:rStyle w:val="Emphasis"/>
        </w:rPr>
        <w:t>mage</w:t>
      </w:r>
      <w:r w:rsidRPr="00060320">
        <w:t xml:space="preserve"> </w:t>
      </w:r>
      <w:r w:rsidR="00060320" w:rsidRPr="00060320">
        <w:t xml:space="preserve">de Dieu. Il est un </w:t>
      </w:r>
      <w:r w:rsidRPr="00060320">
        <w:rPr>
          <w:rStyle w:val="Emphasis"/>
        </w:rPr>
        <w:t>symbol</w:t>
      </w:r>
      <w:r w:rsidR="00060320" w:rsidRPr="00060320">
        <w:rPr>
          <w:rStyle w:val="Emphasis"/>
        </w:rPr>
        <w:t>e</w:t>
      </w:r>
      <w:r w:rsidR="00060320" w:rsidRPr="00060320">
        <w:t xml:space="preserve"> de Dieu, une représentation de Dieu. Il est le Fils de Dieu, et com</w:t>
      </w:r>
      <w:r w:rsidR="000C52AB">
        <w:t xml:space="preserve">me </w:t>
      </w:r>
      <w:r w:rsidR="00060320" w:rsidRPr="00060320">
        <w:t xml:space="preserve">le </w:t>
      </w:r>
      <w:r w:rsidR="00060320" w:rsidRPr="002605B7">
        <w:t>dit l’adage, « </w:t>
      </w:r>
      <w:r w:rsidR="00602C32" w:rsidRPr="002605B7">
        <w:t>Tel père, tel fils</w:t>
      </w:r>
      <w:r w:rsidRPr="002605B7">
        <w:t>.</w:t>
      </w:r>
      <w:r w:rsidR="00060320" w:rsidRPr="002605B7">
        <w:t> »</w:t>
      </w:r>
      <w:r w:rsidRPr="002605B7">
        <w:t xml:space="preserve"> </w:t>
      </w:r>
      <w:r w:rsidR="009C7D53" w:rsidRPr="002605B7">
        <w:t>Votre enfant est en quelque sorte vous, il est une image ou le reflet de vous, bien qu’il ait sa propre personnalité</w:t>
      </w:r>
      <w:r w:rsidR="00512B1D">
        <w:t>,</w:t>
      </w:r>
      <w:r w:rsidR="009C7D53" w:rsidRPr="002605B7">
        <w:t xml:space="preserve"> distincte de la vôtre. </w:t>
      </w:r>
      <w:r w:rsidR="002F714B" w:rsidRPr="002605B7">
        <w:t>Dans la Bible</w:t>
      </w:r>
      <w:r w:rsidR="00512B1D">
        <w:t>,</w:t>
      </w:r>
      <w:r w:rsidR="002F714B" w:rsidRPr="002605B7">
        <w:t xml:space="preserve"> </w:t>
      </w:r>
      <w:r w:rsidR="009C7D53" w:rsidRPr="002605B7">
        <w:t xml:space="preserve">Dieu </w:t>
      </w:r>
      <w:r w:rsidR="009C7D53" w:rsidRPr="002605B7">
        <w:rPr>
          <w:i/>
        </w:rPr>
        <w:t>se présente</w:t>
      </w:r>
      <w:r w:rsidR="009C7D53" w:rsidRPr="002605B7">
        <w:t xml:space="preserve"> </w:t>
      </w:r>
      <w:r w:rsidR="002F714B" w:rsidRPr="002605B7">
        <w:t xml:space="preserve">en quelque sorte à nous </w:t>
      </w:r>
      <w:r w:rsidR="009C7D53" w:rsidRPr="002605B7">
        <w:t>comme une personne</w:t>
      </w:r>
      <w:r w:rsidR="007D6C2F">
        <w:t>,</w:t>
      </w:r>
      <w:r w:rsidR="009C7D53" w:rsidRPr="002605B7">
        <w:t xml:space="preserve"> </w:t>
      </w:r>
      <w:r w:rsidR="002F714B" w:rsidRPr="002605B7">
        <w:t xml:space="preserve">parce qu’Il n’a pas d’autre moyen de nous aider à Le comprendre. </w:t>
      </w:r>
    </w:p>
    <w:p w:rsidR="002605B7" w:rsidRPr="00436635" w:rsidRDefault="007A430F">
      <w:pPr>
        <w:pStyle w:val="NormalWeb"/>
      </w:pPr>
      <w:r w:rsidRPr="002605B7">
        <w:t xml:space="preserve">Dieu a pris une apparence humaine pour marcher dans le </w:t>
      </w:r>
      <w:r w:rsidR="001F7086">
        <w:t>J</w:t>
      </w:r>
      <w:r w:rsidRPr="002605B7">
        <w:t>ardin d’</w:t>
      </w:r>
      <w:r w:rsidR="00511FD1" w:rsidRPr="002605B7">
        <w:t>Éden</w:t>
      </w:r>
      <w:r w:rsidRPr="002605B7">
        <w:t xml:space="preserve"> avec Adam. </w:t>
      </w:r>
      <w:r w:rsidR="00FF735E" w:rsidRPr="002605B7">
        <w:t>Des années plus tard, Ab</w:t>
      </w:r>
      <w:r w:rsidR="001153D3" w:rsidRPr="002605B7">
        <w:t xml:space="preserve">raham </w:t>
      </w:r>
      <w:r w:rsidR="001F7086">
        <w:t>L</w:t>
      </w:r>
      <w:r w:rsidR="00FF735E" w:rsidRPr="002605B7">
        <w:t>’a rencontré sous les traits d’un homme.</w:t>
      </w:r>
      <w:r w:rsidR="00410F79" w:rsidRPr="002605B7">
        <w:rPr>
          <w:rStyle w:val="EndnoteReference"/>
        </w:rPr>
        <w:endnoteReference w:id="8"/>
      </w:r>
      <w:r w:rsidR="001153D3" w:rsidRPr="002605B7">
        <w:t> </w:t>
      </w:r>
      <w:r w:rsidR="00FF735E" w:rsidRPr="002605B7">
        <w:t xml:space="preserve">Dans le récit biblique, Il </w:t>
      </w:r>
      <w:r w:rsidRPr="002605B7">
        <w:t>a</w:t>
      </w:r>
      <w:r w:rsidR="00FF735E" w:rsidRPr="002605B7">
        <w:t xml:space="preserve"> parfois </w:t>
      </w:r>
      <w:r w:rsidR="001153D3" w:rsidRPr="002605B7">
        <w:t>pr</w:t>
      </w:r>
      <w:r w:rsidRPr="002605B7">
        <w:t xml:space="preserve">is une </w:t>
      </w:r>
      <w:r w:rsidRPr="002605B7">
        <w:rPr>
          <w:i/>
        </w:rPr>
        <w:t xml:space="preserve">apparence </w:t>
      </w:r>
      <w:r w:rsidR="00FF735E" w:rsidRPr="002605B7">
        <w:t>h</w:t>
      </w:r>
      <w:r w:rsidRPr="002605B7">
        <w:t>umaine,</w:t>
      </w:r>
      <w:r w:rsidR="001153D3" w:rsidRPr="002605B7">
        <w:t xml:space="preserve"> </w:t>
      </w:r>
      <w:r w:rsidR="00FF735E" w:rsidRPr="002605B7">
        <w:t xml:space="preserve">mais ce corps humain n’était qu’une incarnation de Dieu. </w:t>
      </w:r>
      <w:r w:rsidR="002605B7" w:rsidRPr="002605B7">
        <w:t>Donc</w:t>
      </w:r>
      <w:r w:rsidR="001F7086">
        <w:t>,</w:t>
      </w:r>
      <w:r w:rsidR="002605B7" w:rsidRPr="002605B7">
        <w:t xml:space="preserve"> nous n’avons pas d’autre moyen de nous représenter Dieu ou le Saint-Esprit</w:t>
      </w:r>
      <w:r w:rsidR="00512B1D">
        <w:t>,</w:t>
      </w:r>
      <w:r w:rsidR="002605B7" w:rsidRPr="002605B7">
        <w:t xml:space="preserve"> si ce n’est </w:t>
      </w:r>
      <w:r w:rsidR="002605B7" w:rsidRPr="00436635">
        <w:t>par le biais de ces r</w:t>
      </w:r>
      <w:r w:rsidR="00316EF6" w:rsidRPr="00436635">
        <w:t>e</w:t>
      </w:r>
      <w:r w:rsidR="002605B7" w:rsidRPr="00436635">
        <w:t xml:space="preserve">présentations et </w:t>
      </w:r>
      <w:r w:rsidR="00512B1D">
        <w:t xml:space="preserve">de ces </w:t>
      </w:r>
      <w:r w:rsidR="002605B7" w:rsidRPr="00436635">
        <w:t>personnifications. Comme Dieu se présente à nous comme un Père, c’est ainsi que nous nous Le r</w:t>
      </w:r>
      <w:r w:rsidR="00316EF6" w:rsidRPr="00436635">
        <w:t>e</w:t>
      </w:r>
      <w:r w:rsidR="002605B7" w:rsidRPr="00436635">
        <w:t>pré</w:t>
      </w:r>
      <w:r w:rsidR="00316EF6" w:rsidRPr="00436635">
        <w:t>se</w:t>
      </w:r>
      <w:r w:rsidR="002605B7" w:rsidRPr="00436635">
        <w:t>ntons : comme un Père.</w:t>
      </w:r>
    </w:p>
    <w:p w:rsidR="00A27A68" w:rsidRPr="0040135C" w:rsidRDefault="001153D3">
      <w:pPr>
        <w:pStyle w:val="NormalWeb"/>
      </w:pPr>
      <w:r w:rsidRPr="00436635">
        <w:t>J</w:t>
      </w:r>
      <w:r w:rsidR="00436635" w:rsidRPr="00436635">
        <w:t>é</w:t>
      </w:r>
      <w:r w:rsidRPr="00436635">
        <w:t>sus</w:t>
      </w:r>
      <w:r w:rsidR="009C4923">
        <w:t>,</w:t>
      </w:r>
      <w:r w:rsidRPr="00436635">
        <w:t xml:space="preserve"> </w:t>
      </w:r>
      <w:r w:rsidR="00436635" w:rsidRPr="00436635">
        <w:t>Lui</w:t>
      </w:r>
      <w:r w:rsidR="009C4923">
        <w:t>,</w:t>
      </w:r>
      <w:r w:rsidR="00436635" w:rsidRPr="00436635">
        <w:t xml:space="preserve"> est une personne qui a un corps comme le nôtre, ou comme celui que nous aurons lorsque nous ressusciterons, et dans lequel </w:t>
      </w:r>
      <w:r w:rsidR="00436635">
        <w:t xml:space="preserve">Il </w:t>
      </w:r>
      <w:r w:rsidR="00436635" w:rsidRPr="00436635">
        <w:t>p</w:t>
      </w:r>
      <w:r w:rsidR="00436635">
        <w:t>eut manger et boire</w:t>
      </w:r>
      <w:r w:rsidR="00512B1D">
        <w:t>,</w:t>
      </w:r>
      <w:r w:rsidR="00436635">
        <w:t xml:space="preserve"> et ressentir tout ce que nous ressentons maintenant</w:t>
      </w:r>
      <w:r w:rsidR="009C4923">
        <w:t>,</w:t>
      </w:r>
      <w:r w:rsidR="00436635">
        <w:t xml:space="preserve"> </w:t>
      </w:r>
      <w:r w:rsidR="00512B1D">
        <w:t>du</w:t>
      </w:r>
      <w:r w:rsidR="00436635">
        <w:t xml:space="preserve"> </w:t>
      </w:r>
      <w:r w:rsidR="00512B1D">
        <w:t xml:space="preserve">fait </w:t>
      </w:r>
      <w:r w:rsidR="00436635">
        <w:t xml:space="preserve">qu’Il est un être humain tout en étant le Fils de Dieu. </w:t>
      </w:r>
      <w:r w:rsidR="007A38DE" w:rsidRPr="007A38DE">
        <w:t xml:space="preserve">Dieu et le Saint-Esprit peuvent </w:t>
      </w:r>
      <w:r w:rsidR="007A38DE">
        <w:t xml:space="preserve">parfois </w:t>
      </w:r>
      <w:r w:rsidR="007A38DE" w:rsidRPr="007A38DE">
        <w:t xml:space="preserve">prendre une forme </w:t>
      </w:r>
      <w:r w:rsidR="007F7D89">
        <w:t>physique</w:t>
      </w:r>
      <w:r w:rsidR="007A38DE" w:rsidRPr="007A38DE">
        <w:t xml:space="preserve"> qui </w:t>
      </w:r>
      <w:r w:rsidR="007F7D89">
        <w:t>L</w:t>
      </w:r>
      <w:r w:rsidR="007A38DE" w:rsidRPr="007A38DE">
        <w:t xml:space="preserve">es représente, comme </w:t>
      </w:r>
      <w:r w:rsidR="007F7D89">
        <w:t xml:space="preserve">il Leur est arrivé de le faire </w:t>
      </w:r>
      <w:r w:rsidR="007A38DE">
        <w:t>dans l</w:t>
      </w:r>
      <w:r w:rsidR="007F7D89">
        <w:t>a B</w:t>
      </w:r>
      <w:r w:rsidR="007A38DE" w:rsidRPr="007A38DE">
        <w:t>ibl</w:t>
      </w:r>
      <w:r w:rsidR="007A38DE">
        <w:t>e </w:t>
      </w:r>
      <w:r w:rsidR="007F7D89">
        <w:t xml:space="preserve">quand des </w:t>
      </w:r>
      <w:r w:rsidR="007F7D89" w:rsidRPr="007A38DE">
        <w:t xml:space="preserve">prophètes </w:t>
      </w:r>
      <w:r w:rsidR="007F7D89">
        <w:t xml:space="preserve">Les </w:t>
      </w:r>
      <w:r w:rsidR="007F7D89" w:rsidRPr="007A38DE">
        <w:t>ont vus</w:t>
      </w:r>
      <w:r w:rsidR="007F7D89">
        <w:t xml:space="preserve"> sous leur apparence physique. </w:t>
      </w:r>
      <w:r w:rsidR="007A38DE" w:rsidRPr="007A38DE">
        <w:t>Daniel a vu Jésus s’avancer vers un vieillard, l’Ancien des Jours.</w:t>
      </w:r>
      <w:r w:rsidR="00410F79" w:rsidRPr="007A38DE">
        <w:rPr>
          <w:rStyle w:val="EndnoteReference"/>
        </w:rPr>
        <w:endnoteReference w:id="9"/>
      </w:r>
      <w:r w:rsidRPr="007A38DE">
        <w:t> </w:t>
      </w:r>
      <w:r w:rsidR="007A38DE" w:rsidRPr="007A38DE">
        <w:t xml:space="preserve">L’Ancien des Jours avait l’apparence d’un vieil homme, tel un roi assis sur son </w:t>
      </w:r>
      <w:r w:rsidR="007A38DE" w:rsidRPr="0040135C">
        <w:t xml:space="preserve">trône. Il voyait dans ces visions des incarnations ou des personnifications de ces </w:t>
      </w:r>
      <w:r w:rsidR="00CC5BB7" w:rsidRPr="0040135C">
        <w:t>entités</w:t>
      </w:r>
      <w:r w:rsidR="007A38DE" w:rsidRPr="0040135C">
        <w:t xml:space="preserve">. </w:t>
      </w:r>
    </w:p>
    <w:p w:rsidR="0040135C" w:rsidRPr="0040135C" w:rsidRDefault="000D7658">
      <w:pPr>
        <w:pStyle w:val="NormalWeb"/>
      </w:pPr>
      <w:r>
        <w:t xml:space="preserve">Donc </w:t>
      </w:r>
      <w:r w:rsidR="0040135C" w:rsidRPr="0040135C">
        <w:t xml:space="preserve">Dieu a dû expliquer ces choses en des termes que l’esprit humain pouvait comprendre, sous forme de concepts, de symboles qui sont des représentations du spirituel. </w:t>
      </w:r>
      <w:r w:rsidR="0040135C">
        <w:t xml:space="preserve">Nous devons nous les représenter exactement comme le fait le Seigneur dans la Bible. </w:t>
      </w:r>
      <w:r w:rsidR="0040135C" w:rsidRPr="0040135C">
        <w:t>Il se présente à nous sous forme de descriptions imag</w:t>
      </w:r>
      <w:r w:rsidR="0040135C">
        <w:t>é</w:t>
      </w:r>
      <w:r w:rsidR="0040135C" w:rsidRPr="0040135C">
        <w:t>es</w:t>
      </w:r>
      <w:r w:rsidR="0040135C">
        <w:t xml:space="preserve">, quand Il dit « Dieu fit ceci » et Il fit cela, Il dit ceci et dit cela, et Il apparut à Adam et se promena avec lui dans le jardin ; </w:t>
      </w:r>
      <w:r w:rsidR="0040135C" w:rsidRPr="0040135C">
        <w:t>Il apparu</w:t>
      </w:r>
      <w:r w:rsidR="0040135C">
        <w:t>t</w:t>
      </w:r>
      <w:r w:rsidR="0040135C" w:rsidRPr="0040135C">
        <w:t xml:space="preserve"> à </w:t>
      </w:r>
      <w:r w:rsidR="001153D3" w:rsidRPr="0040135C">
        <w:t xml:space="preserve">Abraham, </w:t>
      </w:r>
      <w:r w:rsidR="0040135C" w:rsidRPr="0040135C">
        <w:t>Il apparu</w:t>
      </w:r>
      <w:r w:rsidR="0040135C">
        <w:t>t</w:t>
      </w:r>
      <w:r w:rsidR="0040135C" w:rsidRPr="0040135C">
        <w:t xml:space="preserve"> à untel et untel sous une forme de r</w:t>
      </w:r>
      <w:r w:rsidR="00B0159F">
        <w:t>e</w:t>
      </w:r>
      <w:r w:rsidR="0040135C" w:rsidRPr="0040135C">
        <w:t>présentation figurative. Je ne suis pas théologien, et j’essaie simplement de mettre les choses au niveau de compréhension moyen d’une personne normale. Dieu est un Esprit mais Il se présente à nous comme un Père</w:t>
      </w:r>
      <w:r w:rsidR="00061201">
        <w:t>,</w:t>
      </w:r>
      <w:r w:rsidR="0040135C" w:rsidRPr="0040135C">
        <w:t xml:space="preserve"> et Il est comme un Père. </w:t>
      </w:r>
      <w:r w:rsidR="001153D3" w:rsidRPr="0040135C">
        <w:t xml:space="preserve"> </w:t>
      </w:r>
    </w:p>
    <w:p w:rsidR="00A27A68" w:rsidRPr="005D1DBB" w:rsidRDefault="005D1DBB">
      <w:pPr>
        <w:pStyle w:val="NormalWeb"/>
        <w:rPr>
          <w:color w:val="0000CC"/>
        </w:rPr>
      </w:pPr>
      <w:r w:rsidRPr="0040135C">
        <w:t xml:space="preserve">Nous ne pouvons pas tout comprendre ; beaucoup de choses dépassent notre entendement. </w:t>
      </w:r>
      <w:r w:rsidR="00CE7899">
        <w:t>Se</w:t>
      </w:r>
      <w:r w:rsidRPr="0040135C">
        <w:t xml:space="preserve">s voies sont élevées au-dessus de nos voies, comme </w:t>
      </w:r>
      <w:r>
        <w:t>le ciel est élevé au-</w:t>
      </w:r>
      <w:r w:rsidRPr="005D1DBB">
        <w:t xml:space="preserve">dessus de la terre, et c’est pourquoi « Nul ne peut sonder ses jugements. </w:t>
      </w:r>
      <w:r w:rsidRPr="00F956C3">
        <w:t>Nul ne peut découvrir ses plans », nous dit l’</w:t>
      </w:r>
      <w:r w:rsidR="00511FD1" w:rsidRPr="00F956C3">
        <w:t>Écriture</w:t>
      </w:r>
      <w:r w:rsidRPr="00F956C3">
        <w:t>.</w:t>
      </w:r>
      <w:r w:rsidR="00410F79" w:rsidRPr="005D1DBB">
        <w:rPr>
          <w:rStyle w:val="EndnoteReference"/>
        </w:rPr>
        <w:endnoteReference w:id="10"/>
      </w:r>
      <w:r w:rsidR="001153D3" w:rsidRPr="00F956C3">
        <w:t> </w:t>
      </w:r>
      <w:r w:rsidRPr="00F956C3">
        <w:t xml:space="preserve">Cela dépasse notre entendement. </w:t>
      </w:r>
      <w:r w:rsidRPr="005D1DBB">
        <w:t>Dieu merci</w:t>
      </w:r>
      <w:r w:rsidR="00061201">
        <w:t>,</w:t>
      </w:r>
      <w:r w:rsidRPr="005D1DBB">
        <w:t xml:space="preserve"> nou</w:t>
      </w:r>
      <w:r w:rsidR="00061201">
        <w:t>s</w:t>
      </w:r>
      <w:r w:rsidRPr="005D1DBB">
        <w:t xml:space="preserve"> savons qui nous adorons – </w:t>
      </w:r>
      <w:r>
        <w:t>l</w:t>
      </w:r>
      <w:r w:rsidRPr="005D1DBB">
        <w:t>e se</w:t>
      </w:r>
      <w:r>
        <w:t>u</w:t>
      </w:r>
      <w:r w:rsidRPr="005D1DBB">
        <w:t>l vrai Dieu</w:t>
      </w:r>
      <w:r w:rsidR="00B2591C">
        <w:t>,</w:t>
      </w:r>
      <w:r w:rsidRPr="005D1DBB">
        <w:t xml:space="preserve"> et Jésus-Christ son Fils, le seul Sauveur! </w:t>
      </w:r>
    </w:p>
    <w:p w:rsidR="00A27A68" w:rsidRPr="005D1DBB" w:rsidRDefault="001153D3">
      <w:pPr>
        <w:pStyle w:val="NormalWeb"/>
        <w:jc w:val="center"/>
      </w:pPr>
      <w:r w:rsidRPr="005D1DBB">
        <w:t>*</w:t>
      </w:r>
    </w:p>
    <w:p w:rsidR="00A27A68" w:rsidRPr="0024261E" w:rsidRDefault="0024261E">
      <w:pPr>
        <w:pStyle w:val="NormalWeb"/>
      </w:pPr>
      <w:r w:rsidRPr="005D1DBB">
        <w:t>Pourtant, le SEIGNEUR est Die</w:t>
      </w:r>
      <w:r w:rsidRPr="0009092E">
        <w:t xml:space="preserve">u depuis toujours et pour toujours. Tu ne sais pas cela ? Tu ne l’as donc pas entendu dire ? Il a créé toute la terre. Il ne manque jamais de force, </w:t>
      </w:r>
      <w:r w:rsidR="000077D0">
        <w:t>I</w:t>
      </w:r>
      <w:r w:rsidRPr="0009092E">
        <w:t xml:space="preserve">l n’est jamais </w:t>
      </w:r>
      <w:r w:rsidRPr="0024261E">
        <w:t>fatigué. Personne ne peut mesurer la profondeur de son intelligence</w:t>
      </w:r>
      <w:r w:rsidR="00511FD1" w:rsidRPr="0024261E">
        <w:t>. —</w:t>
      </w:r>
      <w:r w:rsidR="004C7BB2" w:rsidRPr="0024261E">
        <w:rPr>
          <w:rStyle w:val="Emphasis"/>
        </w:rPr>
        <w:t>E</w:t>
      </w:r>
      <w:r w:rsidR="001153D3" w:rsidRPr="0024261E">
        <w:rPr>
          <w:rStyle w:val="Emphasis"/>
        </w:rPr>
        <w:t>sa</w:t>
      </w:r>
      <w:r w:rsidR="004C7BB2" w:rsidRPr="0024261E">
        <w:rPr>
          <w:rStyle w:val="Emphasis"/>
        </w:rPr>
        <w:t>ïe</w:t>
      </w:r>
      <w:r w:rsidR="001153D3" w:rsidRPr="0024261E">
        <w:rPr>
          <w:rStyle w:val="Emphasis"/>
        </w:rPr>
        <w:t xml:space="preserve"> 40:28</w:t>
      </w:r>
      <w:r w:rsidRPr="0024261E">
        <w:rPr>
          <w:rStyle w:val="Emphasis"/>
        </w:rPr>
        <w:t xml:space="preserve"> PDV</w:t>
      </w:r>
    </w:p>
    <w:p w:rsidR="00A27A68" w:rsidRPr="00BE6D22" w:rsidRDefault="0024261E">
      <w:pPr>
        <w:pStyle w:val="NormalWeb"/>
      </w:pPr>
      <w:r w:rsidRPr="0024261E">
        <w:t>Où est le sage ? Où est le spécialiste de la Loi ? Où est le raisonneur de ce monde ? Dieu n’a–t–</w:t>
      </w:r>
      <w:r w:rsidR="000077D0">
        <w:t>I</w:t>
      </w:r>
      <w:r w:rsidRPr="0024261E">
        <w:t>l pas changé en folie la sagesse du monde ?</w:t>
      </w:r>
      <w:r w:rsidR="00BE6D22" w:rsidRPr="00BE6D22">
        <w:t xml:space="preserve"> – </w:t>
      </w:r>
      <w:r w:rsidR="001153D3" w:rsidRPr="00BE6D22">
        <w:rPr>
          <w:rStyle w:val="Emphasis"/>
        </w:rPr>
        <w:t>1 Corinthi</w:t>
      </w:r>
      <w:r w:rsidR="004C7BB2" w:rsidRPr="00BE6D22">
        <w:rPr>
          <w:rStyle w:val="Emphasis"/>
        </w:rPr>
        <w:t>e</w:t>
      </w:r>
      <w:r w:rsidR="001153D3" w:rsidRPr="00BE6D22">
        <w:rPr>
          <w:rStyle w:val="Emphasis"/>
        </w:rPr>
        <w:t>ns 1:20</w:t>
      </w:r>
      <w:r w:rsidR="00BE6D22" w:rsidRPr="00BE6D22">
        <w:rPr>
          <w:rStyle w:val="Emphasis"/>
        </w:rPr>
        <w:t xml:space="preserve"> </w:t>
      </w:r>
      <w:r>
        <w:rPr>
          <w:rStyle w:val="Emphasis"/>
        </w:rPr>
        <w:t>SEM</w:t>
      </w:r>
    </w:p>
    <w:p w:rsidR="00A27A68" w:rsidRPr="00BE6D22" w:rsidRDefault="00BE6D22">
      <w:pPr>
        <w:pStyle w:val="NormalWeb"/>
      </w:pPr>
      <w:r w:rsidRPr="00BE6D22">
        <w:t>Alors la paix de Dieu, qui surpasse tout ce qu’on peut concevoir, gardera votre cœur et votre pensée sous la protection de Jésus–Christ</w:t>
      </w:r>
      <w:r w:rsidR="00511FD1" w:rsidRPr="00BE6D22">
        <w:t>. —</w:t>
      </w:r>
      <w:r w:rsidR="001153D3" w:rsidRPr="00BE6D22">
        <w:rPr>
          <w:rStyle w:val="Emphasis"/>
        </w:rPr>
        <w:t>Philippi</w:t>
      </w:r>
      <w:r w:rsidR="004C7BB2" w:rsidRPr="00BE6D22">
        <w:rPr>
          <w:rStyle w:val="Emphasis"/>
        </w:rPr>
        <w:t>e</w:t>
      </w:r>
      <w:r w:rsidR="001153D3" w:rsidRPr="00BE6D22">
        <w:rPr>
          <w:rStyle w:val="Emphasis"/>
        </w:rPr>
        <w:t>ns 4:7</w:t>
      </w:r>
      <w:r w:rsidRPr="00BE6D22">
        <w:rPr>
          <w:rStyle w:val="Emphasis"/>
        </w:rPr>
        <w:t xml:space="preserve"> SEM</w:t>
      </w:r>
    </w:p>
    <w:p w:rsidR="00A27A68" w:rsidRPr="004C7BB2" w:rsidRDefault="0056224D" w:rsidP="009A6CB9">
      <w:pPr>
        <w:pStyle w:val="NormalWeb"/>
        <w:jc w:val="center"/>
      </w:pPr>
      <w:r w:rsidRPr="00BE6D22">
        <w:rPr>
          <w:rStyle w:val="Emphasis"/>
        </w:rPr>
        <w:t>P</w:t>
      </w:r>
      <w:r w:rsidR="001153D3" w:rsidRPr="00BE6D22">
        <w:rPr>
          <w:rStyle w:val="Emphasis"/>
        </w:rPr>
        <w:t>r</w:t>
      </w:r>
      <w:r w:rsidRPr="00BE6D22">
        <w:rPr>
          <w:rStyle w:val="Emphasis"/>
        </w:rPr>
        <w:t xml:space="preserve">emière </w:t>
      </w:r>
      <w:r w:rsidR="001153D3" w:rsidRPr="0056224D">
        <w:rPr>
          <w:rStyle w:val="Emphasis"/>
        </w:rPr>
        <w:t>publi</w:t>
      </w:r>
      <w:r w:rsidRPr="0056224D">
        <w:rPr>
          <w:rStyle w:val="Emphasis"/>
        </w:rPr>
        <w:t>cation en oc</w:t>
      </w:r>
      <w:r w:rsidR="001153D3" w:rsidRPr="0056224D">
        <w:rPr>
          <w:rStyle w:val="Emphasis"/>
        </w:rPr>
        <w:t>tobr</w:t>
      </w:r>
      <w:r w:rsidRPr="0056224D">
        <w:rPr>
          <w:rStyle w:val="Emphasis"/>
        </w:rPr>
        <w:t>e</w:t>
      </w:r>
      <w:r w:rsidR="001153D3" w:rsidRPr="0056224D">
        <w:rPr>
          <w:rStyle w:val="Emphasis"/>
        </w:rPr>
        <w:t xml:space="preserve"> 1984. Adapt</w:t>
      </w:r>
      <w:r w:rsidRPr="0056224D">
        <w:rPr>
          <w:rStyle w:val="Emphasis"/>
        </w:rPr>
        <w:t>é</w:t>
      </w:r>
      <w:r w:rsidR="001153D3" w:rsidRPr="0056224D">
        <w:rPr>
          <w:rStyle w:val="Emphasis"/>
        </w:rPr>
        <w:t xml:space="preserve"> </w:t>
      </w:r>
      <w:r w:rsidRPr="0056224D">
        <w:rPr>
          <w:rStyle w:val="Emphasis"/>
        </w:rPr>
        <w:t xml:space="preserve">et </w:t>
      </w:r>
      <w:r w:rsidR="00B2591C">
        <w:rPr>
          <w:rStyle w:val="Emphasis"/>
        </w:rPr>
        <w:t xml:space="preserve">mis en ligne </w:t>
      </w:r>
      <w:r w:rsidRPr="0056224D">
        <w:rPr>
          <w:rStyle w:val="Emphasis"/>
        </w:rPr>
        <w:t xml:space="preserve">sur Anchor </w:t>
      </w:r>
      <w:r w:rsidR="009A6CB9" w:rsidRPr="0056224D">
        <w:rPr>
          <w:rStyle w:val="Emphasis"/>
        </w:rPr>
        <w:t>le 28 av</w:t>
      </w:r>
      <w:r w:rsidR="001153D3" w:rsidRPr="0056224D">
        <w:rPr>
          <w:rStyle w:val="Emphasis"/>
        </w:rPr>
        <w:t xml:space="preserve">ril 2014. </w:t>
      </w:r>
      <w:r w:rsidR="00B854D9" w:rsidRPr="004C7BB2">
        <w:rPr>
          <w:rStyle w:val="Emphasis"/>
        </w:rPr>
        <w:t xml:space="preserve">Traduit de l’original anglais « The Nature and Power of God » par Bruno et Françoise Corticelli. </w:t>
      </w:r>
    </w:p>
    <w:p w:rsidR="001153D3" w:rsidRDefault="001153D3">
      <w:pPr>
        <w:pStyle w:val="NormalWeb"/>
      </w:pPr>
      <w:r>
        <w:t>Copyright © 2014 The Family International.</w:t>
      </w:r>
    </w:p>
    <w:sectPr w:rsidR="001153D3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B48" w:rsidRDefault="00836B48" w:rsidP="00410F79">
      <w:r>
        <w:separator/>
      </w:r>
    </w:p>
  </w:endnote>
  <w:endnote w:type="continuationSeparator" w:id="0">
    <w:p w:rsidR="00836B48" w:rsidRDefault="00836B48" w:rsidP="00410F79">
      <w:r>
        <w:continuationSeparator/>
      </w:r>
    </w:p>
  </w:endnote>
  <w:endnote w:id="1">
    <w:p w:rsidR="00410F79" w:rsidRDefault="00410F79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E03A39">
        <w:t xml:space="preserve">Psaume 104:24 </w:t>
      </w:r>
      <w:r w:rsidR="00511FD1">
        <w:t>SEM</w:t>
      </w:r>
      <w:r w:rsidRPr="00E03A39">
        <w:t>.</w:t>
      </w:r>
    </w:p>
  </w:endnote>
  <w:endnote w:id="2">
    <w:p w:rsidR="00410F79" w:rsidRDefault="00410F79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E03A39">
        <w:t xml:space="preserve">Jean 1:3 </w:t>
      </w:r>
      <w:r w:rsidR="002D1665">
        <w:t>SEM</w:t>
      </w:r>
      <w:r w:rsidRPr="00E03A39">
        <w:t>.</w:t>
      </w:r>
    </w:p>
  </w:endnote>
  <w:endnote w:id="3">
    <w:p w:rsidR="00410F79" w:rsidRDefault="00410F79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E03A39">
        <w:t xml:space="preserve">Romains 11:36 </w:t>
      </w:r>
      <w:r w:rsidR="008F552C">
        <w:t>PVV</w:t>
      </w:r>
      <w:r w:rsidRPr="00E03A39">
        <w:t>.</w:t>
      </w:r>
    </w:p>
  </w:endnote>
  <w:endnote w:id="4">
    <w:p w:rsidR="00410F79" w:rsidRDefault="00410F79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BE6D22">
        <w:t xml:space="preserve">Jean 4:24 </w:t>
      </w:r>
      <w:r w:rsidR="00A56E68">
        <w:t>SEM</w:t>
      </w:r>
      <w:r w:rsidRPr="00BE6D22">
        <w:t>.</w:t>
      </w:r>
    </w:p>
  </w:endnote>
  <w:endnote w:id="5">
    <w:p w:rsidR="00410F79" w:rsidRDefault="00410F79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E03A39">
        <w:t>Cf. Jean 1:18.</w:t>
      </w:r>
    </w:p>
  </w:endnote>
  <w:endnote w:id="6">
    <w:p w:rsidR="00410F79" w:rsidRDefault="00410F79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E03A39">
        <w:t>Hébreux 4:15.</w:t>
      </w:r>
    </w:p>
  </w:endnote>
  <w:endnote w:id="7">
    <w:p w:rsidR="00410F79" w:rsidRDefault="00410F79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E03A39">
        <w:t>Jean 1:18, 4:24</w:t>
      </w:r>
      <w:r w:rsidR="00A56E68">
        <w:t xml:space="preserve"> SEM</w:t>
      </w:r>
      <w:r w:rsidRPr="00E03A39">
        <w:t>.</w:t>
      </w:r>
    </w:p>
  </w:endnote>
  <w:endnote w:id="8">
    <w:p w:rsidR="00410F79" w:rsidRDefault="00410F79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E03A39">
        <w:t>Genèse 3:8, 17:1, 18:1.</w:t>
      </w:r>
    </w:p>
  </w:endnote>
  <w:endnote w:id="9">
    <w:p w:rsidR="00410F79" w:rsidRDefault="00410F79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BE6D22">
        <w:t>Daniel 7:13.</w:t>
      </w:r>
    </w:p>
  </w:endnote>
  <w:endnote w:id="10">
    <w:p w:rsidR="00410F79" w:rsidRDefault="00410F79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BE6D22">
        <w:t>Esaïe 55:8–9, Romains 11:33–34</w:t>
      </w:r>
      <w:r w:rsidR="00511FD1">
        <w:t xml:space="preserve"> SEM</w:t>
      </w:r>
      <w:r w:rsidRPr="00BE6D22"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B48" w:rsidRDefault="00836B48" w:rsidP="00410F79">
      <w:r>
        <w:separator/>
      </w:r>
    </w:p>
  </w:footnote>
  <w:footnote w:type="continuationSeparator" w:id="0">
    <w:p w:rsidR="00836B48" w:rsidRDefault="00836B48" w:rsidP="00410F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70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5C12A1"/>
    <w:rsid w:val="00000BDA"/>
    <w:rsid w:val="000077D0"/>
    <w:rsid w:val="00060320"/>
    <w:rsid w:val="00061201"/>
    <w:rsid w:val="0009092E"/>
    <w:rsid w:val="000C52AB"/>
    <w:rsid w:val="000D7658"/>
    <w:rsid w:val="000F3A34"/>
    <w:rsid w:val="00107261"/>
    <w:rsid w:val="001153D3"/>
    <w:rsid w:val="00152796"/>
    <w:rsid w:val="001C4E2B"/>
    <w:rsid w:val="001E5D92"/>
    <w:rsid w:val="001F14B4"/>
    <w:rsid w:val="001F3E20"/>
    <w:rsid w:val="001F7086"/>
    <w:rsid w:val="0024261E"/>
    <w:rsid w:val="002605B7"/>
    <w:rsid w:val="002D1665"/>
    <w:rsid w:val="002F714B"/>
    <w:rsid w:val="003112DC"/>
    <w:rsid w:val="00316EF6"/>
    <w:rsid w:val="00336651"/>
    <w:rsid w:val="00341F8C"/>
    <w:rsid w:val="0034412F"/>
    <w:rsid w:val="003F7050"/>
    <w:rsid w:val="0040135C"/>
    <w:rsid w:val="00401FB7"/>
    <w:rsid w:val="00410F79"/>
    <w:rsid w:val="00436635"/>
    <w:rsid w:val="00436D72"/>
    <w:rsid w:val="00453ED9"/>
    <w:rsid w:val="004C0233"/>
    <w:rsid w:val="004C7BB2"/>
    <w:rsid w:val="00500FB4"/>
    <w:rsid w:val="00511FD1"/>
    <w:rsid w:val="00512B1D"/>
    <w:rsid w:val="00522B26"/>
    <w:rsid w:val="0056224D"/>
    <w:rsid w:val="00570DEF"/>
    <w:rsid w:val="005A6613"/>
    <w:rsid w:val="005C12A1"/>
    <w:rsid w:val="005D1DBB"/>
    <w:rsid w:val="005D38A5"/>
    <w:rsid w:val="005E6964"/>
    <w:rsid w:val="005F1A92"/>
    <w:rsid w:val="005F7AAC"/>
    <w:rsid w:val="00602C32"/>
    <w:rsid w:val="00640F42"/>
    <w:rsid w:val="00643640"/>
    <w:rsid w:val="006648A0"/>
    <w:rsid w:val="006C1422"/>
    <w:rsid w:val="00730667"/>
    <w:rsid w:val="00763DCE"/>
    <w:rsid w:val="007A38DE"/>
    <w:rsid w:val="007A430F"/>
    <w:rsid w:val="007D6871"/>
    <w:rsid w:val="007D6C2F"/>
    <w:rsid w:val="007F7D89"/>
    <w:rsid w:val="00801827"/>
    <w:rsid w:val="00810A97"/>
    <w:rsid w:val="008171ED"/>
    <w:rsid w:val="00822173"/>
    <w:rsid w:val="00836B48"/>
    <w:rsid w:val="00867E72"/>
    <w:rsid w:val="0087037E"/>
    <w:rsid w:val="008C2993"/>
    <w:rsid w:val="008D28D8"/>
    <w:rsid w:val="008D6636"/>
    <w:rsid w:val="008E59A5"/>
    <w:rsid w:val="008F552C"/>
    <w:rsid w:val="009032E7"/>
    <w:rsid w:val="0093257A"/>
    <w:rsid w:val="00934FD8"/>
    <w:rsid w:val="009923D1"/>
    <w:rsid w:val="009A6CB9"/>
    <w:rsid w:val="009C4923"/>
    <w:rsid w:val="009C7D53"/>
    <w:rsid w:val="009F0DBA"/>
    <w:rsid w:val="00A1152A"/>
    <w:rsid w:val="00A270F3"/>
    <w:rsid w:val="00A27A68"/>
    <w:rsid w:val="00A479A5"/>
    <w:rsid w:val="00A56E68"/>
    <w:rsid w:val="00B0159F"/>
    <w:rsid w:val="00B2591C"/>
    <w:rsid w:val="00B32068"/>
    <w:rsid w:val="00B43192"/>
    <w:rsid w:val="00B51E9D"/>
    <w:rsid w:val="00B84A3E"/>
    <w:rsid w:val="00B854D9"/>
    <w:rsid w:val="00BA68A8"/>
    <w:rsid w:val="00BE6D22"/>
    <w:rsid w:val="00BF6181"/>
    <w:rsid w:val="00C04907"/>
    <w:rsid w:val="00C45397"/>
    <w:rsid w:val="00CC5BB7"/>
    <w:rsid w:val="00CD5A11"/>
    <w:rsid w:val="00CE7899"/>
    <w:rsid w:val="00D55363"/>
    <w:rsid w:val="00D62303"/>
    <w:rsid w:val="00D74C9C"/>
    <w:rsid w:val="00D856B8"/>
    <w:rsid w:val="00D91AEA"/>
    <w:rsid w:val="00DD68C8"/>
    <w:rsid w:val="00E0041F"/>
    <w:rsid w:val="00E01E90"/>
    <w:rsid w:val="00E03A39"/>
    <w:rsid w:val="00E75200"/>
    <w:rsid w:val="00E82FFE"/>
    <w:rsid w:val="00F0476A"/>
    <w:rsid w:val="00F54180"/>
    <w:rsid w:val="00F956C3"/>
    <w:rsid w:val="00FA0E50"/>
    <w:rsid w:val="00FC2085"/>
    <w:rsid w:val="00FF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customStyle="1" w:styleId="Heading4Char">
    <w:name w:val="Heading 4 Char"/>
    <w:link w:val="Heading4"/>
    <w:uiPriority w:val="9"/>
    <w:semiHidden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styleId="Hyperlink">
    <w:name w:val="Hyperlink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character" w:styleId="Emphasis">
    <w:name w:val="Emphasis"/>
    <w:uiPriority w:val="20"/>
    <w:qFormat/>
    <w:rPr>
      <w:i/>
      <w:iCs/>
    </w:rPr>
  </w:style>
  <w:style w:type="paragraph" w:customStyle="1" w:styleId="footnote">
    <w:name w:val="footnote"/>
    <w:basedOn w:val="Normal"/>
    <w:pPr>
      <w:spacing w:before="100" w:beforeAutospacing="1" w:after="100" w:afterAutospacing="1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410F79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410F79"/>
    <w:rPr>
      <w:rFonts w:eastAsia="Times New Roman"/>
    </w:rPr>
  </w:style>
  <w:style w:type="character" w:styleId="EndnoteReference">
    <w:name w:val="endnote reference"/>
    <w:uiPriority w:val="99"/>
    <w:semiHidden/>
    <w:unhideWhenUsed/>
    <w:rsid w:val="00410F79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453E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3ED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53ED9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ED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53ED9"/>
    <w:rPr>
      <w:rFonts w:eastAsia="Times New Roman"/>
      <w:b/>
      <w:bCs/>
    </w:rPr>
  </w:style>
  <w:style w:type="paragraph" w:styleId="Revision">
    <w:name w:val="Revision"/>
    <w:hidden/>
    <w:uiPriority w:val="99"/>
    <w:semiHidden/>
    <w:rsid w:val="00453ED9"/>
    <w:rPr>
      <w:sz w:val="24"/>
      <w:szCs w:val="24"/>
      <w:lang w:val="fr-FR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3ED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53ED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850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390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24BFF-3850-4CD8-8525-59431230B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1154</Words>
  <Characters>6349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The Nature and Power of God</vt:lpstr>
      <vt:lpstr>La nature et la puissance de Dieu</vt:lpstr>
    </vt:vector>
  </TitlesOfParts>
  <Company/>
  <LinksUpToDate>false</LinksUpToDate>
  <CharactersWithSpaces>7489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Nature and Power of God</dc:title>
  <dc:creator>Bruno</dc:creator>
  <cp:lastModifiedBy>Bruno</cp:lastModifiedBy>
  <cp:revision>2</cp:revision>
  <dcterms:created xsi:type="dcterms:W3CDTF">2014-05-22T13:21:00Z</dcterms:created>
  <dcterms:modified xsi:type="dcterms:W3CDTF">2014-05-22T13:21:00Z</dcterms:modified>
</cp:coreProperties>
</file>